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1D74" w14:textId="189FDC0D" w:rsidR="00237DC4" w:rsidRPr="009F7582" w:rsidRDefault="00237DC4" w:rsidP="00237DC4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sz w:val="21"/>
          <w:szCs w:val="21"/>
        </w:rPr>
      </w:pPr>
      <w:r w:rsidRPr="009F7582">
        <w:rPr>
          <w:rStyle w:val="Strong"/>
          <w:rFonts w:ascii="Lato" w:hAnsi="Lato"/>
          <w:sz w:val="21"/>
          <w:szCs w:val="21"/>
        </w:rPr>
        <w:t>Presentation Type:</w:t>
      </w:r>
      <w:r w:rsidRPr="009F7582">
        <w:rPr>
          <w:rFonts w:ascii="Lato" w:hAnsi="Lato"/>
          <w:sz w:val="21"/>
          <w:szCs w:val="21"/>
        </w:rPr>
        <w:br/>
        <w:t xml:space="preserve">Oral preferred </w:t>
      </w:r>
    </w:p>
    <w:p w14:paraId="69BAD8FC" w14:textId="78D05A6E" w:rsidR="00237DC4" w:rsidRPr="009F7582" w:rsidRDefault="00237DC4" w:rsidP="00237DC4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sz w:val="21"/>
          <w:szCs w:val="21"/>
        </w:rPr>
      </w:pPr>
      <w:r w:rsidRPr="009F7582">
        <w:rPr>
          <w:rStyle w:val="Strong"/>
          <w:rFonts w:ascii="Lato" w:hAnsi="Lato"/>
          <w:sz w:val="21"/>
          <w:szCs w:val="21"/>
        </w:rPr>
        <w:t>Track:</w:t>
      </w:r>
      <w:r w:rsidRPr="009F7582">
        <w:rPr>
          <w:rFonts w:ascii="Lato" w:hAnsi="Lato"/>
          <w:sz w:val="21"/>
          <w:szCs w:val="21"/>
        </w:rPr>
        <w:br/>
      </w:r>
      <w:r w:rsidR="001B6A41" w:rsidRPr="001B6A41">
        <w:rPr>
          <w:rFonts w:ascii="Lato" w:hAnsi="Lato"/>
          <w:sz w:val="21"/>
          <w:szCs w:val="21"/>
        </w:rPr>
        <w:t>Plastics (micro- or nano-)</w:t>
      </w:r>
    </w:p>
    <w:p w14:paraId="1A452721" w14:textId="77777777" w:rsidR="001B6A41" w:rsidRPr="00E82881" w:rsidRDefault="00237DC4" w:rsidP="00237DC4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sz w:val="21"/>
          <w:szCs w:val="21"/>
          <w:highlight w:val="yellow"/>
        </w:rPr>
      </w:pPr>
      <w:r w:rsidRPr="009F7582">
        <w:rPr>
          <w:rStyle w:val="Strong"/>
          <w:rFonts w:ascii="Lato" w:hAnsi="Lato"/>
          <w:sz w:val="21"/>
          <w:szCs w:val="21"/>
        </w:rPr>
        <w:t>Session:</w:t>
      </w:r>
      <w:r w:rsidRPr="009F7582">
        <w:rPr>
          <w:rFonts w:ascii="Lato" w:hAnsi="Lato"/>
          <w:b/>
          <w:bCs/>
          <w:sz w:val="21"/>
          <w:szCs w:val="21"/>
        </w:rPr>
        <w:br/>
      </w:r>
      <w:r w:rsidR="001B6A41" w:rsidRPr="00F94181">
        <w:rPr>
          <w:rFonts w:ascii="Lato" w:hAnsi="Lato"/>
          <w:sz w:val="21"/>
          <w:szCs w:val="21"/>
        </w:rPr>
        <w:t xml:space="preserve">Microplastics in the Environment and Risk Assessment: A One-Health Perspective </w:t>
      </w:r>
    </w:p>
    <w:p w14:paraId="1E9BF5C2" w14:textId="3EC76310" w:rsidR="00237DC4" w:rsidRPr="009F7582" w:rsidRDefault="00237DC4" w:rsidP="00237DC4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sz w:val="21"/>
          <w:szCs w:val="21"/>
        </w:rPr>
      </w:pPr>
      <w:r w:rsidRPr="009F7582">
        <w:rPr>
          <w:rStyle w:val="Strong"/>
          <w:rFonts w:ascii="Lato" w:hAnsi="Lato"/>
          <w:sz w:val="21"/>
          <w:szCs w:val="21"/>
        </w:rPr>
        <w:t>Abstract Title:</w:t>
      </w:r>
      <w:r w:rsidRPr="009F7582">
        <w:rPr>
          <w:rFonts w:ascii="Lato" w:hAnsi="Lato"/>
          <w:b/>
          <w:bCs/>
          <w:sz w:val="21"/>
          <w:szCs w:val="21"/>
        </w:rPr>
        <w:br/>
      </w:r>
      <w:r w:rsidR="00B4333C">
        <w:rPr>
          <w:rFonts w:ascii="Lato" w:hAnsi="Lato"/>
          <w:sz w:val="21"/>
          <w:szCs w:val="21"/>
        </w:rPr>
        <w:t xml:space="preserve">A </w:t>
      </w:r>
      <w:r w:rsidR="00DD4D4B" w:rsidRPr="009F7582">
        <w:rPr>
          <w:rFonts w:ascii="Lato" w:hAnsi="Lato"/>
          <w:sz w:val="21"/>
          <w:szCs w:val="21"/>
        </w:rPr>
        <w:t xml:space="preserve">Potential </w:t>
      </w:r>
      <w:r w:rsidR="00B4333C">
        <w:rPr>
          <w:rFonts w:ascii="Lato" w:hAnsi="Lato"/>
          <w:sz w:val="21"/>
          <w:szCs w:val="21"/>
        </w:rPr>
        <w:t>Vector Into the Food Web: Factors Affecting the</w:t>
      </w:r>
      <w:r w:rsidR="00DD4D4B" w:rsidRPr="009F7582">
        <w:rPr>
          <w:rFonts w:ascii="Lato" w:hAnsi="Lato"/>
          <w:sz w:val="21"/>
          <w:szCs w:val="21"/>
        </w:rPr>
        <w:t xml:space="preserve"> </w:t>
      </w:r>
      <w:r w:rsidR="00F27D61">
        <w:rPr>
          <w:rFonts w:ascii="Lato" w:hAnsi="Lato"/>
          <w:sz w:val="21"/>
          <w:szCs w:val="21"/>
        </w:rPr>
        <w:t>A</w:t>
      </w:r>
      <w:r w:rsidRPr="009F7582">
        <w:rPr>
          <w:rFonts w:ascii="Lato" w:hAnsi="Lato"/>
          <w:sz w:val="21"/>
          <w:szCs w:val="21"/>
        </w:rPr>
        <w:t>dsorption of</w:t>
      </w:r>
      <w:r w:rsidR="00F27D61">
        <w:rPr>
          <w:rFonts w:ascii="Lato" w:hAnsi="Lato"/>
          <w:sz w:val="21"/>
          <w:szCs w:val="21"/>
        </w:rPr>
        <w:t xml:space="preserve"> T</w:t>
      </w:r>
      <w:r w:rsidR="00DD4D4B" w:rsidRPr="009F7582">
        <w:rPr>
          <w:rFonts w:ascii="Lato" w:hAnsi="Lato"/>
          <w:sz w:val="21"/>
          <w:szCs w:val="21"/>
        </w:rPr>
        <w:t xml:space="preserve">hree </w:t>
      </w:r>
      <w:r w:rsidR="00F27D61">
        <w:rPr>
          <w:rFonts w:ascii="Lato" w:hAnsi="Lato"/>
          <w:sz w:val="21"/>
          <w:szCs w:val="21"/>
        </w:rPr>
        <w:t>M</w:t>
      </w:r>
      <w:r w:rsidRPr="009F7582">
        <w:rPr>
          <w:rFonts w:ascii="Lato" w:hAnsi="Lato"/>
          <w:sz w:val="21"/>
          <w:szCs w:val="21"/>
        </w:rPr>
        <w:t xml:space="preserve">icrocystin </w:t>
      </w:r>
      <w:r w:rsidR="00F27D61">
        <w:rPr>
          <w:rFonts w:ascii="Lato" w:hAnsi="Lato"/>
          <w:sz w:val="21"/>
          <w:szCs w:val="21"/>
        </w:rPr>
        <w:t>A</w:t>
      </w:r>
      <w:r w:rsidRPr="009F7582">
        <w:rPr>
          <w:rFonts w:ascii="Lato" w:hAnsi="Lato"/>
          <w:sz w:val="21"/>
          <w:szCs w:val="21"/>
        </w:rPr>
        <w:t xml:space="preserve">nalogues </w:t>
      </w:r>
      <w:r w:rsidR="00DE2261">
        <w:rPr>
          <w:rFonts w:ascii="Lato" w:hAnsi="Lato"/>
          <w:sz w:val="21"/>
          <w:szCs w:val="21"/>
        </w:rPr>
        <w:t>O</w:t>
      </w:r>
      <w:r w:rsidRPr="009F7582">
        <w:rPr>
          <w:rFonts w:ascii="Lato" w:hAnsi="Lato"/>
          <w:sz w:val="21"/>
          <w:szCs w:val="21"/>
        </w:rPr>
        <w:t xml:space="preserve">nto </w:t>
      </w:r>
      <w:r w:rsidR="00F27D61">
        <w:rPr>
          <w:rFonts w:ascii="Lato" w:hAnsi="Lato"/>
          <w:sz w:val="21"/>
          <w:szCs w:val="21"/>
        </w:rPr>
        <w:t>S</w:t>
      </w:r>
      <w:r w:rsidRPr="009F7582">
        <w:rPr>
          <w:rFonts w:ascii="Lato" w:hAnsi="Lato"/>
          <w:sz w:val="21"/>
          <w:szCs w:val="21"/>
        </w:rPr>
        <w:t xml:space="preserve">ix </w:t>
      </w:r>
      <w:r w:rsidR="00F27D61">
        <w:rPr>
          <w:rFonts w:ascii="Lato" w:hAnsi="Lato"/>
          <w:sz w:val="21"/>
          <w:szCs w:val="21"/>
        </w:rPr>
        <w:t>V</w:t>
      </w:r>
      <w:r w:rsidRPr="009F7582">
        <w:rPr>
          <w:rFonts w:ascii="Lato" w:hAnsi="Lato"/>
          <w:sz w:val="21"/>
          <w:szCs w:val="21"/>
        </w:rPr>
        <w:t xml:space="preserve">irgin and </w:t>
      </w:r>
      <w:r w:rsidR="00F27D61">
        <w:rPr>
          <w:rFonts w:ascii="Lato" w:hAnsi="Lato"/>
          <w:sz w:val="21"/>
          <w:szCs w:val="21"/>
        </w:rPr>
        <w:t>A</w:t>
      </w:r>
      <w:r w:rsidRPr="009F7582">
        <w:rPr>
          <w:rFonts w:ascii="Lato" w:hAnsi="Lato"/>
          <w:sz w:val="21"/>
          <w:szCs w:val="21"/>
        </w:rPr>
        <w:t xml:space="preserve">ged </w:t>
      </w:r>
      <w:r w:rsidR="00F27D61">
        <w:rPr>
          <w:rFonts w:ascii="Lato" w:hAnsi="Lato"/>
          <w:sz w:val="21"/>
          <w:szCs w:val="21"/>
        </w:rPr>
        <w:t>M</w:t>
      </w:r>
      <w:r w:rsidRPr="009F7582">
        <w:rPr>
          <w:rFonts w:ascii="Lato" w:hAnsi="Lato"/>
          <w:sz w:val="21"/>
          <w:szCs w:val="21"/>
        </w:rPr>
        <w:t>icroplastic</w:t>
      </w:r>
      <w:r w:rsidR="00B4333C">
        <w:rPr>
          <w:rFonts w:ascii="Lato" w:hAnsi="Lato"/>
          <w:sz w:val="21"/>
          <w:szCs w:val="21"/>
        </w:rPr>
        <w:t>s</w:t>
      </w:r>
      <w:r w:rsidR="00DD4D4B" w:rsidRPr="009F7582">
        <w:rPr>
          <w:rFonts w:ascii="Lato" w:hAnsi="Lato"/>
          <w:sz w:val="21"/>
          <w:szCs w:val="21"/>
        </w:rPr>
        <w:t xml:space="preserve"> </w:t>
      </w:r>
    </w:p>
    <w:p w14:paraId="57D94627" w14:textId="20EF1CE9" w:rsidR="00DD4D4B" w:rsidRPr="009F7582" w:rsidRDefault="00237DC4" w:rsidP="00237DC4">
      <w:pPr>
        <w:pStyle w:val="NormalWeb"/>
        <w:shd w:val="clear" w:color="auto" w:fill="FFFFFF"/>
        <w:spacing w:before="0" w:beforeAutospacing="0" w:after="300" w:afterAutospacing="0"/>
        <w:rPr>
          <w:rFonts w:ascii="Lato" w:hAnsi="Lato"/>
          <w:sz w:val="21"/>
          <w:szCs w:val="21"/>
          <w:u w:val="single"/>
        </w:rPr>
      </w:pPr>
      <w:r w:rsidRPr="009F7582">
        <w:rPr>
          <w:rStyle w:val="Strong"/>
          <w:rFonts w:ascii="Lato" w:hAnsi="Lato"/>
          <w:sz w:val="21"/>
          <w:szCs w:val="21"/>
        </w:rPr>
        <w:t>Authors:</w:t>
      </w:r>
      <w:r w:rsidRPr="009F7582">
        <w:rPr>
          <w:rFonts w:ascii="Lato" w:hAnsi="Lato"/>
          <w:b/>
          <w:bCs/>
          <w:sz w:val="21"/>
          <w:szCs w:val="21"/>
        </w:rPr>
        <w:br/>
      </w:r>
      <w:r w:rsidR="00DD4D4B" w:rsidRPr="009F7582">
        <w:rPr>
          <w:rFonts w:ascii="Lato" w:hAnsi="Lato"/>
          <w:sz w:val="21"/>
          <w:szCs w:val="21"/>
          <w:u w:val="single"/>
        </w:rPr>
        <w:t xml:space="preserve">D. S. Moura, </w:t>
      </w:r>
      <w:r w:rsidR="00DD4D4B" w:rsidRPr="009F7582">
        <w:rPr>
          <w:rFonts w:ascii="Lato" w:hAnsi="Lato"/>
          <w:sz w:val="21"/>
          <w:szCs w:val="21"/>
        </w:rPr>
        <w:t>C. J. Pestana, C. Moffat, Robert Gordon University; N. Gkoulemani, J. Hui, J. T. S. Irvine, University of St Andrews; C. Edwards, L. A. Lawton, Robert Gordon University</w:t>
      </w:r>
    </w:p>
    <w:p w14:paraId="25B0BC24" w14:textId="02F8B7CE" w:rsidR="00237DC4" w:rsidRDefault="00237DC4" w:rsidP="00237DC4">
      <w:pPr>
        <w:pStyle w:val="NormalWeb"/>
        <w:shd w:val="clear" w:color="auto" w:fill="FFFFFF"/>
        <w:spacing w:before="0" w:beforeAutospacing="0" w:after="300" w:afterAutospacing="0"/>
        <w:rPr>
          <w:rStyle w:val="Strong"/>
          <w:rFonts w:ascii="Lato" w:hAnsi="Lato"/>
          <w:sz w:val="21"/>
          <w:szCs w:val="21"/>
        </w:rPr>
      </w:pPr>
      <w:r w:rsidRPr="009F7582">
        <w:rPr>
          <w:rStyle w:val="Strong"/>
          <w:rFonts w:ascii="Lato" w:hAnsi="Lato"/>
          <w:sz w:val="21"/>
          <w:szCs w:val="21"/>
        </w:rPr>
        <w:t>Abstract:</w:t>
      </w:r>
    </w:p>
    <w:p w14:paraId="4459AE15" w14:textId="2B73329E" w:rsidR="00203AFD" w:rsidRPr="009F7582" w:rsidRDefault="002F4F87" w:rsidP="00DE2261">
      <w:pPr>
        <w:pStyle w:val="NormalWeb"/>
        <w:shd w:val="clear" w:color="auto" w:fill="FFFFFF"/>
        <w:spacing w:before="0" w:beforeAutospacing="0" w:after="300" w:afterAutospacing="0"/>
      </w:pPr>
      <w:r w:rsidRPr="002F4F87">
        <w:rPr>
          <w:rFonts w:ascii="Lato" w:hAnsi="Lato"/>
          <w:sz w:val="21"/>
          <w:szCs w:val="21"/>
        </w:rPr>
        <w:t xml:space="preserve">Water quality is an increasing global environmental concern. An indicator of poor water quality is the presence of cyanobacterial blooms. The hepatotoxin </w:t>
      </w:r>
      <w:r>
        <w:rPr>
          <w:rFonts w:ascii="Lato" w:hAnsi="Lato"/>
          <w:sz w:val="21"/>
          <w:szCs w:val="21"/>
        </w:rPr>
        <w:t xml:space="preserve">group, </w:t>
      </w:r>
      <w:r w:rsidRPr="002F4F87">
        <w:rPr>
          <w:rFonts w:ascii="Lato" w:hAnsi="Lato"/>
          <w:sz w:val="21"/>
          <w:szCs w:val="21"/>
        </w:rPr>
        <w:t>microcystins (MC)</w:t>
      </w:r>
      <w:r>
        <w:rPr>
          <w:rFonts w:ascii="Lato" w:hAnsi="Lato"/>
          <w:sz w:val="21"/>
          <w:szCs w:val="21"/>
        </w:rPr>
        <w:t>,</w:t>
      </w:r>
      <w:r w:rsidRPr="002F4F87">
        <w:rPr>
          <w:rFonts w:ascii="Lato" w:hAnsi="Lato"/>
          <w:sz w:val="21"/>
          <w:szCs w:val="21"/>
        </w:rPr>
        <w:t xml:space="preserve"> </w:t>
      </w:r>
      <w:r>
        <w:rPr>
          <w:rFonts w:ascii="Lato" w:hAnsi="Lato"/>
          <w:sz w:val="21"/>
          <w:szCs w:val="21"/>
        </w:rPr>
        <w:t>is</w:t>
      </w:r>
      <w:r w:rsidRPr="002F4F87">
        <w:rPr>
          <w:rFonts w:ascii="Lato" w:hAnsi="Lato"/>
          <w:sz w:val="21"/>
          <w:szCs w:val="21"/>
        </w:rPr>
        <w:t xml:space="preserve"> the most common group of cyanotoxins reported in freshwater. There are over 200 variants</w:t>
      </w:r>
      <w:r w:rsidR="00F94181">
        <w:rPr>
          <w:rFonts w:ascii="Lato" w:hAnsi="Lato"/>
          <w:sz w:val="21"/>
          <w:szCs w:val="21"/>
        </w:rPr>
        <w:t xml:space="preserve"> which are</w:t>
      </w:r>
      <w:r w:rsidRPr="002F4F87">
        <w:rPr>
          <w:rFonts w:ascii="Lato" w:hAnsi="Lato"/>
          <w:sz w:val="21"/>
          <w:szCs w:val="21"/>
        </w:rPr>
        <w:t xml:space="preserve"> detected as a mixture in the environment. Other pollutants</w:t>
      </w:r>
      <w:r w:rsidR="00253411">
        <w:rPr>
          <w:rFonts w:ascii="Lato" w:hAnsi="Lato"/>
          <w:sz w:val="21"/>
          <w:szCs w:val="21"/>
        </w:rPr>
        <w:t xml:space="preserve"> </w:t>
      </w:r>
      <w:r w:rsidR="00F94181">
        <w:rPr>
          <w:rFonts w:ascii="Lato" w:hAnsi="Lato"/>
          <w:sz w:val="21"/>
          <w:szCs w:val="21"/>
        </w:rPr>
        <w:t>including</w:t>
      </w:r>
      <w:r w:rsidRPr="002F4F87">
        <w:rPr>
          <w:rFonts w:ascii="Lato" w:hAnsi="Lato"/>
          <w:sz w:val="21"/>
          <w:szCs w:val="21"/>
        </w:rPr>
        <w:t xml:space="preserve"> microplastics</w:t>
      </w:r>
      <w:r w:rsidR="00253411">
        <w:rPr>
          <w:rFonts w:ascii="Lato" w:hAnsi="Lato"/>
          <w:sz w:val="21"/>
          <w:szCs w:val="21"/>
        </w:rPr>
        <w:t xml:space="preserve"> </w:t>
      </w:r>
      <w:r w:rsidRPr="002F4F87">
        <w:rPr>
          <w:rFonts w:ascii="Lato" w:hAnsi="Lato"/>
          <w:sz w:val="21"/>
          <w:szCs w:val="21"/>
        </w:rPr>
        <w:t xml:space="preserve">are also commonly detected in aquatic systems. There is </w:t>
      </w:r>
      <w:r w:rsidR="006A097C">
        <w:rPr>
          <w:rFonts w:ascii="Lato" w:hAnsi="Lato"/>
          <w:sz w:val="21"/>
          <w:szCs w:val="21"/>
        </w:rPr>
        <w:t xml:space="preserve">an </w:t>
      </w:r>
      <w:r w:rsidR="006A097C" w:rsidRPr="006A097C">
        <w:rPr>
          <w:rFonts w:ascii="Lato" w:hAnsi="Lato"/>
          <w:sz w:val="21"/>
          <w:szCs w:val="21"/>
        </w:rPr>
        <w:t xml:space="preserve">increasingly recognised </w:t>
      </w:r>
      <w:r w:rsidRPr="002F4F87">
        <w:rPr>
          <w:rFonts w:ascii="Lato" w:hAnsi="Lato"/>
          <w:sz w:val="21"/>
          <w:szCs w:val="21"/>
        </w:rPr>
        <w:t>concern that microplastics can act as a vector for micropollutants when they co-exist in the same environment</w:t>
      </w:r>
      <w:r w:rsidR="00385E75">
        <w:rPr>
          <w:rFonts w:ascii="Lato" w:hAnsi="Lato"/>
          <w:sz w:val="21"/>
          <w:szCs w:val="21"/>
        </w:rPr>
        <w:t xml:space="preserve"> </w:t>
      </w:r>
      <w:r w:rsidR="00F94181">
        <w:rPr>
          <w:rFonts w:ascii="Lato" w:hAnsi="Lato"/>
          <w:sz w:val="21"/>
          <w:szCs w:val="21"/>
        </w:rPr>
        <w:t xml:space="preserve">and that they </w:t>
      </w:r>
      <w:r w:rsidR="00385E75">
        <w:rPr>
          <w:rFonts w:ascii="Lato" w:hAnsi="Lato"/>
          <w:sz w:val="21"/>
          <w:szCs w:val="21"/>
        </w:rPr>
        <w:t xml:space="preserve">potentially enter </w:t>
      </w:r>
      <w:r w:rsidR="00385E75" w:rsidRPr="007C39F5">
        <w:rPr>
          <w:rFonts w:ascii="Lato" w:hAnsi="Lato"/>
          <w:sz w:val="21"/>
          <w:szCs w:val="21"/>
        </w:rPr>
        <w:t>the food web</w:t>
      </w:r>
      <w:r w:rsidRPr="002F4F87">
        <w:rPr>
          <w:rFonts w:ascii="Lato" w:hAnsi="Lato"/>
          <w:sz w:val="21"/>
          <w:szCs w:val="21"/>
        </w:rPr>
        <w:t>.</w:t>
      </w:r>
      <w:r>
        <w:rPr>
          <w:rFonts w:ascii="Lato" w:hAnsi="Lato"/>
          <w:sz w:val="21"/>
          <w:szCs w:val="21"/>
        </w:rPr>
        <w:t xml:space="preserve"> </w:t>
      </w:r>
      <w:r w:rsidRPr="002F4F87">
        <w:rPr>
          <w:rFonts w:ascii="Lato" w:hAnsi="Lato"/>
          <w:sz w:val="21"/>
          <w:szCs w:val="21"/>
        </w:rPr>
        <w:t>This study evaluated a mixture of three microcystins (</w:t>
      </w:r>
      <w:r w:rsidR="00E82881">
        <w:rPr>
          <w:rFonts w:ascii="Lato" w:hAnsi="Lato"/>
          <w:sz w:val="21"/>
          <w:szCs w:val="21"/>
        </w:rPr>
        <w:t>MC-LR, -LW, and -LF</w:t>
      </w:r>
      <w:r w:rsidR="00F94181">
        <w:rPr>
          <w:rFonts w:ascii="Lato" w:hAnsi="Lato"/>
          <w:sz w:val="21"/>
          <w:szCs w:val="21"/>
        </w:rPr>
        <w:t xml:space="preserve">, </w:t>
      </w:r>
      <w:r w:rsidRPr="002F4F87">
        <w:rPr>
          <w:rFonts w:ascii="Lato" w:hAnsi="Lato"/>
          <w:sz w:val="21"/>
          <w:szCs w:val="21"/>
        </w:rPr>
        <w:t>1 µg mL</w:t>
      </w:r>
      <w:r w:rsidRPr="00BD2E30">
        <w:rPr>
          <w:rFonts w:ascii="Lato" w:hAnsi="Lato"/>
          <w:sz w:val="21"/>
          <w:szCs w:val="21"/>
          <w:vertAlign w:val="superscript"/>
        </w:rPr>
        <w:t>-1</w:t>
      </w:r>
      <w:r w:rsidRPr="002F4F87">
        <w:rPr>
          <w:rFonts w:ascii="Lato" w:hAnsi="Lato"/>
          <w:sz w:val="21"/>
          <w:szCs w:val="21"/>
        </w:rPr>
        <w:t xml:space="preserve"> each) with six </w:t>
      </w:r>
      <w:r w:rsidR="00BD2E30">
        <w:rPr>
          <w:rFonts w:ascii="Lato" w:hAnsi="Lato"/>
          <w:sz w:val="21"/>
          <w:szCs w:val="21"/>
        </w:rPr>
        <w:t xml:space="preserve">virgin and aged </w:t>
      </w:r>
      <w:r w:rsidRPr="002F4F87">
        <w:rPr>
          <w:rFonts w:ascii="Lato" w:hAnsi="Lato"/>
          <w:sz w:val="21"/>
          <w:szCs w:val="21"/>
        </w:rPr>
        <w:t>microplastic types</w:t>
      </w:r>
      <w:r w:rsidR="00F94181">
        <w:rPr>
          <w:rFonts w:ascii="Lato" w:hAnsi="Lato"/>
          <w:sz w:val="21"/>
          <w:szCs w:val="21"/>
        </w:rPr>
        <w:t xml:space="preserve"> using those plastics</w:t>
      </w:r>
      <w:r w:rsidR="00385E75">
        <w:rPr>
          <w:rFonts w:ascii="Lato" w:hAnsi="Lato"/>
          <w:sz w:val="21"/>
          <w:szCs w:val="21"/>
        </w:rPr>
        <w:t xml:space="preserve"> most commonly reported in the freshwater environment. Particles of </w:t>
      </w:r>
      <w:r w:rsidRPr="002F4F87">
        <w:rPr>
          <w:rFonts w:ascii="Lato" w:hAnsi="Lato"/>
          <w:sz w:val="21"/>
          <w:szCs w:val="21"/>
        </w:rPr>
        <w:t>polypropylene</w:t>
      </w:r>
      <w:r w:rsidR="00385E75">
        <w:rPr>
          <w:rFonts w:ascii="Lato" w:hAnsi="Lato"/>
          <w:sz w:val="21"/>
          <w:szCs w:val="21"/>
        </w:rPr>
        <w:t xml:space="preserve"> (</w:t>
      </w:r>
      <w:r w:rsidR="0079191C">
        <w:rPr>
          <w:rFonts w:ascii="Lato" w:hAnsi="Lato"/>
          <w:sz w:val="21"/>
          <w:szCs w:val="21"/>
        </w:rPr>
        <w:t>PP</w:t>
      </w:r>
      <w:r w:rsidR="00385E75">
        <w:rPr>
          <w:rFonts w:ascii="Lato" w:hAnsi="Lato"/>
          <w:sz w:val="21"/>
          <w:szCs w:val="21"/>
        </w:rPr>
        <w:t>),</w:t>
      </w:r>
      <w:r w:rsidRPr="002F4F87">
        <w:rPr>
          <w:rFonts w:ascii="Lato" w:hAnsi="Lato"/>
          <w:sz w:val="21"/>
          <w:szCs w:val="21"/>
        </w:rPr>
        <w:t xml:space="preserve"> polyethylene terephthalate</w:t>
      </w:r>
      <w:r w:rsidR="00385E75">
        <w:rPr>
          <w:rFonts w:ascii="Lato" w:hAnsi="Lato"/>
          <w:sz w:val="21"/>
          <w:szCs w:val="21"/>
        </w:rPr>
        <w:t xml:space="preserve"> (</w:t>
      </w:r>
      <w:r w:rsidR="0079191C">
        <w:rPr>
          <w:rFonts w:ascii="Lato" w:hAnsi="Lato"/>
          <w:sz w:val="21"/>
          <w:szCs w:val="21"/>
        </w:rPr>
        <w:t>PET</w:t>
      </w:r>
      <w:r w:rsidR="00385E75">
        <w:rPr>
          <w:rFonts w:ascii="Lato" w:hAnsi="Lato"/>
          <w:sz w:val="21"/>
          <w:szCs w:val="21"/>
        </w:rPr>
        <w:t>)</w:t>
      </w:r>
      <w:r w:rsidRPr="002F4F87">
        <w:rPr>
          <w:rFonts w:ascii="Lato" w:hAnsi="Lato"/>
          <w:sz w:val="21"/>
          <w:szCs w:val="21"/>
        </w:rPr>
        <w:t>, polystyrene</w:t>
      </w:r>
      <w:r w:rsidR="00385E75">
        <w:rPr>
          <w:rFonts w:ascii="Lato" w:hAnsi="Lato"/>
          <w:sz w:val="21"/>
          <w:szCs w:val="21"/>
        </w:rPr>
        <w:t xml:space="preserve"> (</w:t>
      </w:r>
      <w:r w:rsidR="0079191C">
        <w:rPr>
          <w:rFonts w:ascii="Lato" w:hAnsi="Lato"/>
          <w:sz w:val="21"/>
          <w:szCs w:val="21"/>
        </w:rPr>
        <w:t>PS</w:t>
      </w:r>
      <w:r w:rsidR="00385E75">
        <w:rPr>
          <w:rFonts w:ascii="Lato" w:hAnsi="Lato"/>
          <w:sz w:val="21"/>
          <w:szCs w:val="21"/>
        </w:rPr>
        <w:t>)</w:t>
      </w:r>
      <w:r w:rsidR="0079191C">
        <w:rPr>
          <w:rFonts w:ascii="Lato" w:hAnsi="Lato"/>
          <w:sz w:val="21"/>
          <w:szCs w:val="21"/>
        </w:rPr>
        <w:t>,</w:t>
      </w:r>
      <w:r w:rsidRPr="002F4F87">
        <w:rPr>
          <w:rFonts w:ascii="Lato" w:hAnsi="Lato"/>
          <w:sz w:val="21"/>
          <w:szCs w:val="21"/>
        </w:rPr>
        <w:t xml:space="preserve"> polyamide</w:t>
      </w:r>
      <w:r w:rsidR="00385E75">
        <w:rPr>
          <w:rFonts w:ascii="Lato" w:hAnsi="Lato"/>
          <w:sz w:val="21"/>
          <w:szCs w:val="21"/>
        </w:rPr>
        <w:t xml:space="preserve"> (</w:t>
      </w:r>
      <w:r w:rsidR="0079191C">
        <w:rPr>
          <w:rFonts w:ascii="Lato" w:hAnsi="Lato"/>
          <w:sz w:val="21"/>
          <w:szCs w:val="21"/>
        </w:rPr>
        <w:t>PA</w:t>
      </w:r>
      <w:r w:rsidR="00385E75">
        <w:rPr>
          <w:rFonts w:ascii="Lato" w:hAnsi="Lato"/>
          <w:sz w:val="21"/>
          <w:szCs w:val="21"/>
        </w:rPr>
        <w:t>)</w:t>
      </w:r>
      <w:r w:rsidR="0079191C">
        <w:rPr>
          <w:rFonts w:ascii="Lato" w:hAnsi="Lato"/>
          <w:sz w:val="21"/>
          <w:szCs w:val="21"/>
        </w:rPr>
        <w:t>,</w:t>
      </w:r>
      <w:r w:rsidRPr="002F4F87">
        <w:rPr>
          <w:rFonts w:ascii="Lato" w:hAnsi="Lato"/>
          <w:sz w:val="21"/>
          <w:szCs w:val="21"/>
        </w:rPr>
        <w:t xml:space="preserve"> polyethylene</w:t>
      </w:r>
      <w:r w:rsidR="00385E75">
        <w:rPr>
          <w:rFonts w:ascii="Lato" w:hAnsi="Lato"/>
          <w:sz w:val="21"/>
          <w:szCs w:val="21"/>
        </w:rPr>
        <w:t xml:space="preserve"> (</w:t>
      </w:r>
      <w:r w:rsidR="0079191C">
        <w:rPr>
          <w:rFonts w:ascii="Lato" w:hAnsi="Lato"/>
          <w:sz w:val="21"/>
          <w:szCs w:val="21"/>
        </w:rPr>
        <w:t>PE</w:t>
      </w:r>
      <w:r w:rsidR="00385E75">
        <w:rPr>
          <w:rFonts w:ascii="Lato" w:hAnsi="Lato"/>
          <w:sz w:val="21"/>
          <w:szCs w:val="21"/>
        </w:rPr>
        <w:t>)</w:t>
      </w:r>
      <w:r w:rsidR="0079191C">
        <w:rPr>
          <w:rFonts w:ascii="Lato" w:hAnsi="Lato"/>
          <w:sz w:val="21"/>
          <w:szCs w:val="21"/>
        </w:rPr>
        <w:t xml:space="preserve">, </w:t>
      </w:r>
      <w:r w:rsidRPr="002F4F87">
        <w:rPr>
          <w:rFonts w:ascii="Lato" w:hAnsi="Lato"/>
          <w:sz w:val="21"/>
          <w:szCs w:val="21"/>
        </w:rPr>
        <w:t>and polyvinyl chloride</w:t>
      </w:r>
      <w:r w:rsidR="00385E75">
        <w:rPr>
          <w:rFonts w:ascii="Lato" w:hAnsi="Lato"/>
          <w:sz w:val="21"/>
          <w:szCs w:val="21"/>
        </w:rPr>
        <w:t xml:space="preserve"> (</w:t>
      </w:r>
      <w:r w:rsidR="0079191C">
        <w:rPr>
          <w:rFonts w:ascii="Lato" w:hAnsi="Lato"/>
          <w:sz w:val="21"/>
          <w:szCs w:val="21"/>
        </w:rPr>
        <w:t>PVC</w:t>
      </w:r>
      <w:r w:rsidRPr="002F4F87">
        <w:rPr>
          <w:rFonts w:ascii="Lato" w:hAnsi="Lato"/>
          <w:sz w:val="21"/>
          <w:szCs w:val="21"/>
        </w:rPr>
        <w:t>) with average particle sizes of 5-45 µm</w:t>
      </w:r>
      <w:r w:rsidR="00832FE1">
        <w:rPr>
          <w:rFonts w:ascii="Lato" w:hAnsi="Lato"/>
          <w:sz w:val="21"/>
          <w:szCs w:val="21"/>
        </w:rPr>
        <w:t xml:space="preserve"> were acquired commercially and artificially aged </w:t>
      </w:r>
      <w:r w:rsidR="00F94181">
        <w:rPr>
          <w:rFonts w:ascii="Lato" w:hAnsi="Lato"/>
          <w:sz w:val="21"/>
          <w:szCs w:val="21"/>
        </w:rPr>
        <w:t xml:space="preserve">using the Suntest XLS+ </w:t>
      </w:r>
      <w:r w:rsidR="00832FE1">
        <w:rPr>
          <w:rFonts w:ascii="Lato" w:hAnsi="Lato"/>
          <w:sz w:val="21"/>
          <w:szCs w:val="21"/>
        </w:rPr>
        <w:t>in the laboratory</w:t>
      </w:r>
      <w:r w:rsidRPr="002F4F87">
        <w:rPr>
          <w:rFonts w:ascii="Lato" w:hAnsi="Lato"/>
          <w:sz w:val="21"/>
          <w:szCs w:val="21"/>
        </w:rPr>
        <w:t xml:space="preserve">. </w:t>
      </w:r>
      <w:r w:rsidR="00832FE1">
        <w:rPr>
          <w:rFonts w:ascii="Lato" w:hAnsi="Lato"/>
          <w:sz w:val="21"/>
          <w:szCs w:val="21"/>
        </w:rPr>
        <w:t xml:space="preserve">The virgin and aged microplastics were characterised using </w:t>
      </w:r>
      <w:r w:rsidR="007C75BC">
        <w:rPr>
          <w:rFonts w:ascii="Lato" w:hAnsi="Lato"/>
          <w:sz w:val="21"/>
          <w:szCs w:val="21"/>
        </w:rPr>
        <w:t xml:space="preserve">Fourier transform infrared </w:t>
      </w:r>
      <w:r w:rsidR="00F94181">
        <w:rPr>
          <w:rFonts w:ascii="Lato" w:hAnsi="Lato"/>
          <w:sz w:val="21"/>
          <w:szCs w:val="21"/>
        </w:rPr>
        <w:t>spectroscopy</w:t>
      </w:r>
      <w:r w:rsidR="007C75BC">
        <w:rPr>
          <w:rFonts w:ascii="Lato" w:hAnsi="Lato"/>
          <w:sz w:val="21"/>
          <w:szCs w:val="21"/>
        </w:rPr>
        <w:t xml:space="preserve">, </w:t>
      </w:r>
      <w:r w:rsidR="00832FE1">
        <w:rPr>
          <w:rFonts w:ascii="Lato" w:hAnsi="Lato"/>
          <w:sz w:val="21"/>
          <w:szCs w:val="21"/>
        </w:rPr>
        <w:t xml:space="preserve">particle size analysis, scanning electron microscope, differential scanning calorimetry, X-ray diffraction, </w:t>
      </w:r>
      <w:r w:rsidR="00B145CD" w:rsidRPr="00B145CD">
        <w:rPr>
          <w:rFonts w:ascii="Lato" w:hAnsi="Lato"/>
          <w:sz w:val="21"/>
          <w:szCs w:val="21"/>
        </w:rPr>
        <w:t>N</w:t>
      </w:r>
      <w:r w:rsidR="00B145CD" w:rsidRPr="00B145CD">
        <w:rPr>
          <w:rFonts w:ascii="Lato" w:hAnsi="Lato"/>
          <w:sz w:val="21"/>
          <w:szCs w:val="21"/>
          <w:vertAlign w:val="subscript"/>
        </w:rPr>
        <w:t>2</w:t>
      </w:r>
      <w:r w:rsidR="00B145CD" w:rsidRPr="00B145CD">
        <w:rPr>
          <w:rFonts w:ascii="Lato" w:hAnsi="Lato"/>
          <w:sz w:val="21"/>
          <w:szCs w:val="21"/>
        </w:rPr>
        <w:t xml:space="preserve"> adsorption-desorption </w:t>
      </w:r>
      <w:r w:rsidR="007C75BC">
        <w:rPr>
          <w:rFonts w:ascii="Lato" w:hAnsi="Lato"/>
          <w:sz w:val="21"/>
          <w:szCs w:val="21"/>
        </w:rPr>
        <w:t>surface area analysis</w:t>
      </w:r>
      <w:r w:rsidR="00440BAC">
        <w:rPr>
          <w:rFonts w:ascii="Lato" w:hAnsi="Lato"/>
          <w:sz w:val="21"/>
          <w:szCs w:val="21"/>
        </w:rPr>
        <w:t xml:space="preserve">, and </w:t>
      </w:r>
      <w:r w:rsidR="00853257">
        <w:rPr>
          <w:rFonts w:ascii="Lato" w:hAnsi="Lato"/>
          <w:sz w:val="21"/>
          <w:szCs w:val="21"/>
        </w:rPr>
        <w:t xml:space="preserve">the </w:t>
      </w:r>
      <w:r w:rsidR="00440BAC">
        <w:rPr>
          <w:rFonts w:ascii="Lato" w:hAnsi="Lato"/>
          <w:sz w:val="21"/>
          <w:szCs w:val="21"/>
        </w:rPr>
        <w:t>zeta potential measurement</w:t>
      </w:r>
      <w:r w:rsidR="007C75BC">
        <w:rPr>
          <w:rFonts w:ascii="Lato" w:hAnsi="Lato"/>
          <w:sz w:val="21"/>
          <w:szCs w:val="21"/>
        </w:rPr>
        <w:t xml:space="preserve">. </w:t>
      </w:r>
      <w:r w:rsidRPr="002F4F87">
        <w:rPr>
          <w:rFonts w:ascii="Lato" w:hAnsi="Lato"/>
          <w:sz w:val="21"/>
          <w:szCs w:val="21"/>
        </w:rPr>
        <w:t xml:space="preserve">The effect of </w:t>
      </w:r>
      <w:r w:rsidR="00BD2E30">
        <w:rPr>
          <w:rFonts w:ascii="Lato" w:hAnsi="Lato"/>
          <w:sz w:val="21"/>
          <w:szCs w:val="21"/>
        </w:rPr>
        <w:t xml:space="preserve">aging microplastics on the adsorption of different microcystin </w:t>
      </w:r>
      <w:r w:rsidR="008B2FF9">
        <w:rPr>
          <w:rFonts w:ascii="Lato" w:hAnsi="Lato"/>
          <w:sz w:val="21"/>
          <w:szCs w:val="21"/>
        </w:rPr>
        <w:t xml:space="preserve">variants </w:t>
      </w:r>
      <w:r w:rsidR="00BD2E30">
        <w:rPr>
          <w:rFonts w:ascii="Lato" w:hAnsi="Lato"/>
          <w:sz w:val="21"/>
          <w:szCs w:val="21"/>
        </w:rPr>
        <w:t xml:space="preserve">was evaluated. </w:t>
      </w:r>
      <w:r w:rsidR="0052106E">
        <w:rPr>
          <w:rFonts w:ascii="Lato" w:hAnsi="Lato"/>
          <w:sz w:val="21"/>
          <w:szCs w:val="21"/>
        </w:rPr>
        <w:t>This study demonstrated that the aging of the microplastics</w:t>
      </w:r>
      <w:r w:rsidR="00440BAC">
        <w:rPr>
          <w:rFonts w:ascii="Lato" w:hAnsi="Lato"/>
          <w:sz w:val="21"/>
          <w:szCs w:val="21"/>
        </w:rPr>
        <w:t>, the plastic type and the nature of the microcystin are the key factors affecting</w:t>
      </w:r>
      <w:r w:rsidR="0052106E">
        <w:rPr>
          <w:rFonts w:ascii="Lato" w:hAnsi="Lato"/>
          <w:sz w:val="21"/>
          <w:szCs w:val="21"/>
        </w:rPr>
        <w:t xml:space="preserve"> the adsorption of microcystin on microplastics. </w:t>
      </w:r>
      <w:r w:rsidR="00385E75">
        <w:rPr>
          <w:rFonts w:ascii="Lato" w:hAnsi="Lato"/>
          <w:sz w:val="21"/>
          <w:szCs w:val="21"/>
        </w:rPr>
        <w:t xml:space="preserve">The virgin particles of PP, PS, PVC, and PE </w:t>
      </w:r>
      <w:r w:rsidR="00385E75" w:rsidRPr="00385E75">
        <w:rPr>
          <w:rFonts w:ascii="Lato" w:hAnsi="Lato"/>
          <w:sz w:val="21"/>
          <w:szCs w:val="21"/>
        </w:rPr>
        <w:t>adsorbed all</w:t>
      </w:r>
      <w:r w:rsidR="006A097C">
        <w:rPr>
          <w:rFonts w:ascii="Lato" w:hAnsi="Lato"/>
          <w:sz w:val="21"/>
          <w:szCs w:val="21"/>
        </w:rPr>
        <w:t xml:space="preserve"> microcystin</w:t>
      </w:r>
      <w:r w:rsidR="00385E75" w:rsidRPr="00385E75">
        <w:rPr>
          <w:rFonts w:ascii="Lato" w:hAnsi="Lato"/>
          <w:sz w:val="21"/>
          <w:szCs w:val="21"/>
        </w:rPr>
        <w:t xml:space="preserve"> variants</w:t>
      </w:r>
      <w:r w:rsidR="006A097C">
        <w:rPr>
          <w:rFonts w:ascii="Lato" w:hAnsi="Lato"/>
          <w:sz w:val="21"/>
          <w:szCs w:val="21"/>
        </w:rPr>
        <w:t>, whereas v</w:t>
      </w:r>
      <w:r w:rsidR="00385E75">
        <w:rPr>
          <w:rFonts w:ascii="Lato" w:hAnsi="Lato"/>
          <w:sz w:val="21"/>
          <w:szCs w:val="21"/>
        </w:rPr>
        <w:t>irgin PET</w:t>
      </w:r>
      <w:r w:rsidR="00385E75" w:rsidRPr="00385E75">
        <w:rPr>
          <w:rFonts w:ascii="Lato" w:hAnsi="Lato"/>
          <w:sz w:val="21"/>
          <w:szCs w:val="21"/>
        </w:rPr>
        <w:t xml:space="preserve"> only adsorbed MC-LW</w:t>
      </w:r>
      <w:r w:rsidR="006A097C">
        <w:rPr>
          <w:rFonts w:ascii="Lato" w:hAnsi="Lato"/>
          <w:sz w:val="21"/>
          <w:szCs w:val="21"/>
        </w:rPr>
        <w:t xml:space="preserve"> (20%). N</w:t>
      </w:r>
      <w:r w:rsidR="00385E75" w:rsidRPr="00385E75">
        <w:rPr>
          <w:rFonts w:ascii="Lato" w:hAnsi="Lato"/>
          <w:sz w:val="21"/>
          <w:szCs w:val="21"/>
        </w:rPr>
        <w:t xml:space="preserve">o adsorption was observed by </w:t>
      </w:r>
      <w:r w:rsidR="00385E75">
        <w:rPr>
          <w:rFonts w:ascii="Lato" w:hAnsi="Lato"/>
          <w:sz w:val="21"/>
          <w:szCs w:val="21"/>
        </w:rPr>
        <w:t>virgin PA</w:t>
      </w:r>
      <w:r w:rsidR="00385E75" w:rsidRPr="00385E75">
        <w:rPr>
          <w:rFonts w:ascii="Lato" w:hAnsi="Lato"/>
          <w:sz w:val="21"/>
          <w:szCs w:val="21"/>
        </w:rPr>
        <w:t xml:space="preserve">. </w:t>
      </w:r>
      <w:r w:rsidR="00253411">
        <w:rPr>
          <w:rFonts w:ascii="Lato" w:hAnsi="Lato"/>
          <w:sz w:val="21"/>
          <w:szCs w:val="21"/>
        </w:rPr>
        <w:t>Among the virgin particles,</w:t>
      </w:r>
      <w:r w:rsidR="00385E75">
        <w:rPr>
          <w:rFonts w:ascii="Lato" w:hAnsi="Lato"/>
          <w:sz w:val="21"/>
          <w:szCs w:val="21"/>
        </w:rPr>
        <w:t xml:space="preserve"> </w:t>
      </w:r>
      <w:r w:rsidR="00385E75" w:rsidRPr="00385E75">
        <w:rPr>
          <w:rFonts w:ascii="Lato" w:hAnsi="Lato"/>
          <w:sz w:val="21"/>
          <w:szCs w:val="21"/>
        </w:rPr>
        <w:t>P</w:t>
      </w:r>
      <w:r w:rsidR="00385E75">
        <w:rPr>
          <w:rFonts w:ascii="Lato" w:hAnsi="Lato"/>
          <w:sz w:val="21"/>
          <w:szCs w:val="21"/>
        </w:rPr>
        <w:t>P</w:t>
      </w:r>
      <w:r w:rsidR="00385E75" w:rsidRPr="00385E75">
        <w:rPr>
          <w:rFonts w:ascii="Lato" w:hAnsi="Lato"/>
          <w:sz w:val="21"/>
          <w:szCs w:val="21"/>
        </w:rPr>
        <w:t xml:space="preserve"> showed the greatest adsorption of the variants, adsorbing from 80% (MC-LR) to 100% (MC-LW/LF). </w:t>
      </w:r>
      <w:r w:rsidR="00440BAC">
        <w:rPr>
          <w:rFonts w:ascii="Lato" w:hAnsi="Lato"/>
          <w:sz w:val="21"/>
          <w:szCs w:val="21"/>
        </w:rPr>
        <w:t xml:space="preserve">On the other hand, all microcystin variants adsorbed on all aged microplastics, including PA. </w:t>
      </w:r>
      <w:r w:rsidR="00385E75" w:rsidRPr="00385E75">
        <w:rPr>
          <w:rFonts w:ascii="Lato" w:hAnsi="Lato"/>
          <w:sz w:val="21"/>
          <w:szCs w:val="21"/>
        </w:rPr>
        <w:t xml:space="preserve">The largest concentration adsorbed onto </w:t>
      </w:r>
      <w:r w:rsidR="00D0582F">
        <w:rPr>
          <w:rFonts w:ascii="Lato" w:hAnsi="Lato"/>
          <w:sz w:val="21"/>
          <w:szCs w:val="21"/>
        </w:rPr>
        <w:t xml:space="preserve">virgin and aged </w:t>
      </w:r>
      <w:r w:rsidR="00385E75" w:rsidRPr="00385E75">
        <w:rPr>
          <w:rFonts w:ascii="Lato" w:hAnsi="Lato"/>
          <w:sz w:val="21"/>
          <w:szCs w:val="21"/>
        </w:rPr>
        <w:t>microplastics was observed for</w:t>
      </w:r>
      <w:r w:rsidR="00F070B5">
        <w:rPr>
          <w:rFonts w:ascii="Lato" w:hAnsi="Lato"/>
          <w:sz w:val="21"/>
          <w:szCs w:val="21"/>
        </w:rPr>
        <w:t xml:space="preserve"> the more hydrophobic variants, </w:t>
      </w:r>
      <w:r w:rsidR="00385E75" w:rsidRPr="00385E75">
        <w:rPr>
          <w:rFonts w:ascii="Lato" w:hAnsi="Lato"/>
          <w:sz w:val="21"/>
          <w:szCs w:val="21"/>
        </w:rPr>
        <w:t>MC-LW, followed by -LF</w:t>
      </w:r>
      <w:r w:rsidR="00F070B5">
        <w:rPr>
          <w:rFonts w:ascii="Lato" w:hAnsi="Lato"/>
          <w:sz w:val="21"/>
          <w:szCs w:val="21"/>
        </w:rPr>
        <w:t>,</w:t>
      </w:r>
      <w:r w:rsidR="00385E75" w:rsidRPr="00385E75">
        <w:rPr>
          <w:rFonts w:ascii="Lato" w:hAnsi="Lato"/>
          <w:sz w:val="21"/>
          <w:szCs w:val="21"/>
        </w:rPr>
        <w:t xml:space="preserve"> and finally MC-LR.</w:t>
      </w:r>
      <w:r w:rsidR="00440BAC">
        <w:rPr>
          <w:rFonts w:ascii="Lato" w:hAnsi="Lato"/>
          <w:sz w:val="21"/>
          <w:szCs w:val="21"/>
        </w:rPr>
        <w:t xml:space="preserve"> </w:t>
      </w:r>
      <w:r w:rsidR="006D67C9">
        <w:rPr>
          <w:rFonts w:ascii="Lato" w:hAnsi="Lato"/>
          <w:sz w:val="21"/>
          <w:szCs w:val="21"/>
        </w:rPr>
        <w:t xml:space="preserve">The results indicate that both virgin and aged </w:t>
      </w:r>
      <w:r w:rsidR="00440BAC" w:rsidRPr="00440BAC">
        <w:rPr>
          <w:rFonts w:ascii="Lato" w:hAnsi="Lato"/>
          <w:sz w:val="21"/>
          <w:szCs w:val="21"/>
        </w:rPr>
        <w:t>microplastics can act as a vector for microcystins in the aquatic environment, with possible implications when they enter the food chain.</w:t>
      </w:r>
    </w:p>
    <w:sectPr w:rsidR="00203AFD" w:rsidRPr="009F7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C4"/>
    <w:rsid w:val="000456ED"/>
    <w:rsid w:val="001B6A41"/>
    <w:rsid w:val="00203AFD"/>
    <w:rsid w:val="00237DC4"/>
    <w:rsid w:val="00253411"/>
    <w:rsid w:val="002960DB"/>
    <w:rsid w:val="002B4480"/>
    <w:rsid w:val="002E4E73"/>
    <w:rsid w:val="002F4F87"/>
    <w:rsid w:val="00385E75"/>
    <w:rsid w:val="00440BAC"/>
    <w:rsid w:val="0048659A"/>
    <w:rsid w:val="0052106E"/>
    <w:rsid w:val="00596ADE"/>
    <w:rsid w:val="00625C1B"/>
    <w:rsid w:val="00681C42"/>
    <w:rsid w:val="006A097C"/>
    <w:rsid w:val="006D67C9"/>
    <w:rsid w:val="00757D74"/>
    <w:rsid w:val="00786497"/>
    <w:rsid w:val="0079191C"/>
    <w:rsid w:val="007C39F5"/>
    <w:rsid w:val="007C75BC"/>
    <w:rsid w:val="00832FE1"/>
    <w:rsid w:val="00853257"/>
    <w:rsid w:val="008B2FF9"/>
    <w:rsid w:val="009F7582"/>
    <w:rsid w:val="00A4175B"/>
    <w:rsid w:val="00B145CD"/>
    <w:rsid w:val="00B4333C"/>
    <w:rsid w:val="00BD2E30"/>
    <w:rsid w:val="00CE4ABA"/>
    <w:rsid w:val="00D0582F"/>
    <w:rsid w:val="00D47D7A"/>
    <w:rsid w:val="00D8348F"/>
    <w:rsid w:val="00DD4D4B"/>
    <w:rsid w:val="00DE2261"/>
    <w:rsid w:val="00E43FB7"/>
    <w:rsid w:val="00E81A82"/>
    <w:rsid w:val="00E82881"/>
    <w:rsid w:val="00F070B5"/>
    <w:rsid w:val="00F27D61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6450"/>
  <w15:chartTrackingRefBased/>
  <w15:docId w15:val="{331C8DB3-0C47-478E-B561-25DB69E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37DC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4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6E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6E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Souza</dc:creator>
  <cp:keywords/>
  <dc:description/>
  <cp:lastModifiedBy>Diana Souza</cp:lastModifiedBy>
  <cp:revision>10</cp:revision>
  <dcterms:created xsi:type="dcterms:W3CDTF">2022-06-08T12:08:00Z</dcterms:created>
  <dcterms:modified xsi:type="dcterms:W3CDTF">2022-06-09T13:14:00Z</dcterms:modified>
</cp:coreProperties>
</file>